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bidi w:val="0"/>
        <w:spacing w:before="0" w:after="80"/>
        <w:jc w:val="start"/>
        <w:rPr/>
      </w:pPr>
      <w:r>
        <w:rPr>
          <w:b/>
          <w:i w:val="false"/>
          <w:color w:val="C47A25"/>
          <w:sz w:val="20"/>
        </w:rPr>
        <w:t>NEDERLANDS</w:t>
      </w:r>
    </w:p>
    <w:p>
      <w:pPr>
        <w:pStyle w:val="Normal"/>
        <w:keepNext w:val="true"/>
        <w:bidi w:val="0"/>
        <w:spacing w:before="0" w:after="100"/>
        <w:jc w:val="start"/>
        <w:rPr/>
      </w:pPr>
      <w:r>
        <w:rPr>
          <w:b/>
          <w:i w:val="false"/>
          <w:color w:val="0B2545"/>
          <w:sz w:val="40"/>
        </w:rPr>
        <w:t>REIS ALS EEN LOCAL – ZONDER TE BETALEN VOOR EEN HOTEL OF VAKANTIEHUIS</w:t>
      </w:r>
    </w:p>
    <w:p>
      <w:pPr>
        <w:pStyle w:val="Normal"/>
        <w:keepNext w:val="true"/>
        <w:bidi w:val="0"/>
        <w:spacing w:before="0" w:after="240"/>
        <w:jc w:val="start"/>
        <w:rPr/>
      </w:pPr>
      <w:r>
        <w:rPr>
          <w:b w:val="false"/>
          <w:i/>
          <w:color w:val="475569"/>
          <w:sz w:val="24"/>
        </w:rPr>
        <w:t>HomeLink bestaat 75 jaar – Probeer huizenruil drie maanden gratis</w:t>
      </w:r>
    </w:p>
    <w:p>
      <w:pPr>
        <w:pStyle w:val="Normal"/>
        <w:bidi w:val="0"/>
        <w:spacing w:lineRule="auto" w:line="264" w:before="0" w:after="120"/>
        <w:jc w:val="start"/>
        <w:rPr/>
      </w:pPr>
      <w:r>
        <w:rPr>
          <w:b w:val="false"/>
          <w:i w:val="false"/>
          <w:color w:val="1F1F1F"/>
          <w:sz w:val="21"/>
        </w:rPr>
        <w:t>Bamberg, [publicatiedatum] – HomeLink viert in 2028 zijn 75-jarig bestaan. De internationale huizenruilorganisatie, opgericht in 1953, brengt mensen samen die tijdens hun reis elkaars woning gebruiken. Ter gelegenheid van het jubileum kunnen geïnteresseerde reizigers HomeLink drie maanden gratis uitproberen.</w:t>
      </w:r>
    </w:p>
    <w:p>
      <w:pPr>
        <w:pStyle w:val="Normal"/>
        <w:bidi w:val="0"/>
        <w:spacing w:lineRule="auto" w:line="264" w:before="0" w:after="120"/>
        <w:jc w:val="start"/>
        <w:rPr/>
      </w:pPr>
      <w:r>
        <w:rPr>
          <w:b w:val="false"/>
          <w:i w:val="false"/>
          <w:color w:val="1F1F1F"/>
          <w:sz w:val="21"/>
        </w:rPr>
        <w:t>Tijdens deze kennismakingsperiode kunnen zij hun woning publiceren, wereldwijd naar ruilpartners zoeken en persoonlijk contact leggen. Een regulier lidmaatschap is pas nodig wanneer een huizenruil formeel wordt overeengekomen. Het lidmaatschap kost €169 per jaar, ongeveer 46 cent per dag. Er zijn geen extra overnachtingskosten en leden kunnen zo vaak ruilen als zij willen.</w:t>
      </w:r>
    </w:p>
    <w:p>
      <w:pPr>
        <w:pStyle w:val="Normal"/>
        <w:bidi w:val="0"/>
        <w:spacing w:lineRule="auto" w:line="264" w:before="0" w:after="120"/>
        <w:jc w:val="start"/>
        <w:rPr/>
      </w:pPr>
      <w:r>
        <w:rPr>
          <w:b w:val="false"/>
          <w:i w:val="false"/>
          <w:color w:val="1F1F1F"/>
          <w:sz w:val="21"/>
        </w:rPr>
        <w:t>Een gezin van vier kan tijdens een vakantie van twee weken ongeveer €2.000 tot €4.000 aan verblijfskosten besparen, afhankelijk van bestemming en seizoen. Een particuliere woning biedt doorgaans ook meer ruimte dan een hotelkamer, plus een keuken en vaak een tuin, fietsen of speelmogelijkheden voor kinderen.</w:t>
      </w:r>
    </w:p>
    <w:p>
      <w:pPr>
        <w:pStyle w:val="Normal"/>
        <w:bidi w:val="0"/>
        <w:spacing w:lineRule="auto" w:line="264" w:before="0" w:after="120"/>
        <w:jc w:val="start"/>
        <w:rPr/>
      </w:pPr>
      <w:r>
        <w:rPr>
          <w:b w:val="false"/>
          <w:i w:val="false"/>
          <w:color w:val="1F1F1F"/>
          <w:sz w:val="21"/>
        </w:rPr>
        <w:t>“</w:t>
      </w:r>
      <w:r>
        <w:rPr>
          <w:b w:val="false"/>
          <w:i w:val="false"/>
          <w:color w:val="1F1F1F"/>
          <w:sz w:val="21"/>
        </w:rPr>
        <w:t>Huizenruil is veel meer dan een voordelige manier van reizen. Onze leden ervaren een land vanuit het perspectief van de mensen die er wonen. Vaak ontstaan persoonlijke contacten en langdurige vriendschappen”, aldus Marie Murphy, president van HomeLink International.</w:t>
      </w:r>
    </w:p>
    <w:p>
      <w:pPr>
        <w:pStyle w:val="Normal"/>
        <w:bidi w:val="0"/>
        <w:spacing w:lineRule="auto" w:line="264" w:before="0" w:after="120"/>
        <w:jc w:val="start"/>
        <w:rPr/>
      </w:pPr>
      <w:r>
        <w:rPr>
          <w:b w:val="false"/>
          <w:i w:val="false"/>
          <w:color w:val="1F1F1F"/>
          <w:sz w:val="21"/>
        </w:rPr>
        <w:t>HomeLink is gebaseerd op persoonlijk contact, wederzijds vertrouwen en bindende ruilovereenkomsten. Leden krijgen ondersteuning van nationale HomeLink-vertegenwoordigers. Een lidmaatschap omvat bovendien bescherming bij annulering van een ruil tot €2.000, volgens de geldende voorwaarden.</w:t>
      </w:r>
    </w:p>
    <w:p>
      <w:pPr>
        <w:pStyle w:val="Normal"/>
        <w:bidi w:val="0"/>
        <w:spacing w:lineRule="auto" w:line="264" w:before="0" w:after="120"/>
        <w:jc w:val="start"/>
        <w:rPr/>
      </w:pPr>
      <w:r>
        <w:rPr>
          <w:b w:val="false"/>
          <w:i w:val="false"/>
          <w:color w:val="1F1F1F"/>
          <w:sz w:val="21"/>
        </w:rPr>
        <w:t>HomeLink werd in 1953 opgericht door de New Yorkse leraar David Ostroff en geldt als de oudste internationale huizenruilorganisatie ter wereld. Tegenwoordig verbindt het netwerk mensen in meer dan 70 landen.</w:t>
      </w:r>
    </w:p>
    <w:p>
      <w:pPr>
        <w:pStyle w:val="Normal"/>
        <w:bidi w:val="0"/>
        <w:spacing w:lineRule="auto" w:line="264" w:before="0" w:after="120"/>
        <w:jc w:val="start"/>
        <w:rPr/>
      </w:pPr>
      <w:r>
        <w:rPr>
          <w:b w:val="false"/>
          <w:i w:val="false"/>
          <w:color w:val="1F1F1F"/>
          <w:sz w:val="21"/>
        </w:rPr>
        <w:t>Meer informatie: www.homelink.org</w:t>
      </w:r>
    </w:p>
    <w:p>
      <w:pPr>
        <w:pStyle w:val="Normal"/>
        <w:bidi w:val="0"/>
        <w:spacing w:before="120" w:after="120"/>
        <w:jc w:val="start"/>
        <w:rPr/>
      </w:pPr>
      <w:r>
        <w:rPr>
          <w:b w:val="false"/>
          <w:i w:val="false"/>
          <w:color w:val="6B7280"/>
          <w:sz w:val="17"/>
        </w:rPr>
        <w:t>Total word count including headline and subheadline: 268</w:t>
      </w:r>
    </w:p>
    <w:p>
      <w:pPr>
        <w:pStyle w:val="Normal"/>
        <w:bidi w:val="0"/>
        <w:jc w:val="start"/>
        <w:rPr/>
      </w:pPr>
      <w:r>
        <w:rPr/>
      </w:r>
    </w:p>
    <w:p>
      <w:pPr>
        <w:pStyle w:val="Normal"/>
        <w:keepNext w:val="true"/>
        <w:bidi w:val="0"/>
        <w:spacing w:before="0" w:after="80"/>
        <w:jc w:val="start"/>
        <w:rPr>
          <w:b/>
          <w:i w:val="false"/>
          <w:i w:val="false"/>
          <w:color w:val="C47A25"/>
          <w:sz w:val="20"/>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95"/>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de-DE"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de-DE" w:eastAsia="zh-CN" w:bidi="hi-IN"/>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LibreOffice/25.2.7.2$Windows_X86_64 LibreOffice_project/5cbfd1ab6520636bb5f7b99185aa69bd7456825d</Application>
  <AppVersion>15.0000</AppVersion>
  <Pages>1</Pages>
  <Words>272</Words>
  <Characters>1724</Characters>
  <CharactersWithSpaces>1988</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2026-08-20T05:24:12Z</dcterms:created>
  <dc:creator/>
  <dc:description/>
  <dc:language>de-DE</dc:language>
  <cp:lastModifiedBy/>
  <dcterms:modified xsi:type="dcterms:W3CDTF">2026-08-20T05:24:43Z</dcterms:modified>
  <cp:revision>1</cp:revision>
  <dc:subject/>
  <dc:title/>
</cp:coreProperties>
</file>